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EC" w:rsidRDefault="000D3155" w:rsidP="00B9430D">
      <w:pPr>
        <w:jc w:val="both"/>
        <w:rPr>
          <w:b/>
        </w:rPr>
      </w:pPr>
      <w:r>
        <w:rPr>
          <w:b/>
        </w:rPr>
        <w:t xml:space="preserve">  </w:t>
      </w:r>
      <w:r w:rsidR="00247BBD">
        <w:rPr>
          <w:b/>
        </w:rPr>
        <w:t xml:space="preserve">NR. </w:t>
      </w:r>
      <w:r w:rsidR="009C182D">
        <w:rPr>
          <w:b/>
        </w:rPr>
        <w:t>27</w:t>
      </w:r>
      <w:r>
        <w:rPr>
          <w:b/>
        </w:rPr>
        <w:t>8 / 19.09.2024</w:t>
      </w:r>
    </w:p>
    <w:p w:rsidR="00914967" w:rsidRPr="003D08C8" w:rsidRDefault="00914967" w:rsidP="00B9430D">
      <w:pPr>
        <w:jc w:val="both"/>
        <w:rPr>
          <w:b/>
        </w:rPr>
      </w:pPr>
    </w:p>
    <w:p w:rsidR="00B9430D" w:rsidRPr="003D08C8" w:rsidRDefault="00B9430D" w:rsidP="00B9430D">
      <w:pPr>
        <w:jc w:val="center"/>
        <w:rPr>
          <w:b/>
        </w:rPr>
      </w:pPr>
      <w:r w:rsidRPr="003D08C8">
        <w:rPr>
          <w:b/>
        </w:rPr>
        <w:t xml:space="preserve">DECIZIE </w:t>
      </w:r>
    </w:p>
    <w:p w:rsidR="00B9430D" w:rsidRPr="003D08C8" w:rsidRDefault="000D3155" w:rsidP="00B9430D">
      <w:pPr>
        <w:jc w:val="center"/>
        <w:rPr>
          <w:b/>
        </w:rPr>
      </w:pPr>
      <w:r>
        <w:rPr>
          <w:b/>
        </w:rPr>
        <w:t>privind</w:t>
      </w:r>
      <w:r w:rsidR="00B9430D" w:rsidRPr="003D08C8">
        <w:rPr>
          <w:b/>
        </w:rPr>
        <w:t xml:space="preserve"> numirea Consiliului de Administraţie</w:t>
      </w:r>
    </w:p>
    <w:p w:rsidR="00B9430D" w:rsidRPr="003D08C8" w:rsidRDefault="00B9430D" w:rsidP="00B9430D">
      <w:pPr>
        <w:rPr>
          <w:b/>
        </w:rPr>
      </w:pPr>
    </w:p>
    <w:p w:rsidR="00B9430D" w:rsidRPr="009A05D5" w:rsidRDefault="00B9430D" w:rsidP="00B9430D">
      <w:pPr>
        <w:rPr>
          <w:b/>
          <w:color w:val="FF0000"/>
        </w:rPr>
      </w:pPr>
    </w:p>
    <w:p w:rsidR="00B9430D" w:rsidRPr="009A05D5" w:rsidRDefault="00B9430D" w:rsidP="00B9430D">
      <w:pPr>
        <w:rPr>
          <w:b/>
        </w:rPr>
      </w:pPr>
      <w:r w:rsidRPr="009A05D5">
        <w:rPr>
          <w:b/>
          <w:color w:val="FF0000"/>
        </w:rPr>
        <w:tab/>
      </w:r>
      <w:r w:rsidR="00914967">
        <w:t>Prof.  POMIAN  GABRIELA, director  al GPP NR. 11 SATU MARE, judeţul SATU MARE</w:t>
      </w:r>
      <w:r>
        <w:t>,</w:t>
      </w:r>
      <w:r w:rsidR="00914967">
        <w:t xml:space="preserve">  nu</w:t>
      </w:r>
      <w:r w:rsidR="00F23C97">
        <w:t xml:space="preserve">mit </w:t>
      </w:r>
      <w:r w:rsidR="005F6B08">
        <w:t>prin decizia nr. 1690 / 20.12.2021</w:t>
      </w:r>
      <w:r w:rsidR="00F23C97">
        <w:t xml:space="preserve"> a </w:t>
      </w:r>
      <w:r w:rsidR="00914967">
        <w:t xml:space="preserve"> ISJ SATU MARE</w:t>
      </w:r>
      <w:r w:rsidRPr="009A05D5">
        <w:t>;</w:t>
      </w:r>
    </w:p>
    <w:p w:rsidR="00247BBD" w:rsidRDefault="00B9430D" w:rsidP="00247BBD">
      <w:pPr>
        <w:jc w:val="both"/>
      </w:pPr>
      <w:r w:rsidRPr="009A05D5">
        <w:tab/>
      </w:r>
    </w:p>
    <w:p w:rsidR="00247BBD" w:rsidRPr="00247BBD" w:rsidRDefault="00B9430D" w:rsidP="00247BBD">
      <w:pPr>
        <w:jc w:val="both"/>
        <w:rPr>
          <w:b/>
        </w:rPr>
      </w:pPr>
      <w:r w:rsidRPr="009A05D5">
        <w:rPr>
          <w:b/>
        </w:rPr>
        <w:t>În temeiul:</w:t>
      </w:r>
    </w:p>
    <w:p w:rsidR="00247BBD" w:rsidRDefault="00247BBD" w:rsidP="00247BBD">
      <w:pPr>
        <w:spacing w:line="360" w:lineRule="auto"/>
        <w:jc w:val="both"/>
      </w:pPr>
      <w:r>
        <w:t>- Ordinului nr. 600 / 2018 al Secretarului General al Guvernului pentru aprobarea Codului controlului intern/managerial al entităţilor publice;</w:t>
      </w:r>
    </w:p>
    <w:p w:rsidR="00247BBD" w:rsidRDefault="00247BBD" w:rsidP="00247BBD">
      <w:pPr>
        <w:spacing w:line="360" w:lineRule="auto"/>
        <w:jc w:val="both"/>
      </w:pPr>
      <w:r>
        <w:t>-</w:t>
      </w:r>
      <w:bookmarkStart w:id="0" w:name="_Hlk140661031"/>
      <w:bookmarkStart w:id="1" w:name="_Hlk140659719"/>
      <w:bookmarkStart w:id="2" w:name="_Hlk141443522"/>
      <w:r>
        <w:t xml:space="preserve">Art. 195 din </w:t>
      </w:r>
      <w:bookmarkStart w:id="3" w:name="_Hlk141281940"/>
      <w:bookmarkStart w:id="4" w:name="_Hlk140663346"/>
      <w:bookmarkEnd w:id="0"/>
      <w:bookmarkEnd w:id="1"/>
      <w:r>
        <w:t>Legea</w:t>
      </w:r>
      <w:bookmarkStart w:id="5" w:name="_Hlk141281808"/>
      <w:bookmarkEnd w:id="3"/>
      <w:r>
        <w:t>învăţământului preuniversitar</w:t>
      </w:r>
      <w:r w:rsidR="00B530E6">
        <w:t xml:space="preserve"> </w:t>
      </w:r>
      <w:r>
        <w:t xml:space="preserve">nr. </w:t>
      </w:r>
      <w:bookmarkStart w:id="6" w:name="_Hlk141351562"/>
      <w:r>
        <w:t>198/2023</w:t>
      </w:r>
      <w:bookmarkEnd w:id="2"/>
      <w:bookmarkEnd w:id="4"/>
      <w:bookmarkEnd w:id="5"/>
      <w:bookmarkEnd w:id="6"/>
      <w:r>
        <w:t>.</w:t>
      </w:r>
    </w:p>
    <w:p w:rsidR="00247BBD" w:rsidRDefault="00247BBD" w:rsidP="00247BBD">
      <w:pPr>
        <w:spacing w:line="360" w:lineRule="auto"/>
        <w:rPr>
          <w:b/>
        </w:rPr>
      </w:pPr>
      <w:r>
        <w:rPr>
          <w:b/>
        </w:rPr>
        <w:t>Având în vedere prevederile:</w:t>
      </w:r>
    </w:p>
    <w:p w:rsidR="00247BBD" w:rsidRDefault="00247BBD" w:rsidP="00247BBD">
      <w:pPr>
        <w:spacing w:line="360" w:lineRule="auto"/>
        <w:jc w:val="both"/>
      </w:pPr>
      <w:r>
        <w:t>- Legea învăţământului preuniversitar</w:t>
      </w:r>
      <w:r w:rsidR="00B530E6">
        <w:t xml:space="preserve"> </w:t>
      </w:r>
      <w:r>
        <w:t>nr. 198/2023;</w:t>
      </w:r>
    </w:p>
    <w:p w:rsidR="00247BBD" w:rsidRDefault="000D3155" w:rsidP="00247BBD">
      <w:pPr>
        <w:spacing w:line="360" w:lineRule="auto"/>
        <w:jc w:val="both"/>
      </w:pPr>
      <w:bookmarkStart w:id="7" w:name="_Hlk140674071"/>
      <w:r>
        <w:rPr>
          <w:lang w:val="en-US"/>
        </w:rPr>
        <w:t>- Ordinul nr. 5726 / 28.2024 privind Regulamentul</w:t>
      </w:r>
      <w:r w:rsidR="00247BBD">
        <w:rPr>
          <w:lang w:val="en-US"/>
        </w:rPr>
        <w:t>-cadru de organizare</w:t>
      </w:r>
      <w:r>
        <w:rPr>
          <w:lang w:val="en-US"/>
        </w:rPr>
        <w:t xml:space="preserve"> </w:t>
      </w:r>
      <w:r w:rsidR="00247BBD">
        <w:rPr>
          <w:lang w:val="en-US"/>
        </w:rPr>
        <w:t>şi</w:t>
      </w:r>
      <w:r>
        <w:rPr>
          <w:lang w:val="en-US"/>
        </w:rPr>
        <w:t xml:space="preserve"> </w:t>
      </w:r>
      <w:r w:rsidR="00247BBD">
        <w:rPr>
          <w:lang w:val="en-US"/>
        </w:rPr>
        <w:t>funcţionare a unităţilor de învăţământ</w:t>
      </w:r>
      <w:r>
        <w:rPr>
          <w:lang w:val="en-US"/>
        </w:rPr>
        <w:t xml:space="preserve"> </w:t>
      </w:r>
      <w:r w:rsidR="00247BBD">
        <w:rPr>
          <w:lang w:val="en-US"/>
        </w:rPr>
        <w:t xml:space="preserve">preuniversitar, </w:t>
      </w:r>
      <w:bookmarkStart w:id="8" w:name="_Hlk140659742"/>
      <w:r w:rsidR="00247BBD">
        <w:rPr>
          <w:lang w:val="en-US"/>
        </w:rPr>
        <w:t xml:space="preserve">cu </w:t>
      </w:r>
      <w:bookmarkStart w:id="9" w:name="_Hlk140668178"/>
      <w:r w:rsidR="00247BBD">
        <w:rPr>
          <w:lang w:val="en-US"/>
        </w:rPr>
        <w:t>modificările</w:t>
      </w:r>
      <w:r>
        <w:rPr>
          <w:lang w:val="en-US"/>
        </w:rPr>
        <w:t xml:space="preserve"> </w:t>
      </w:r>
      <w:r w:rsidR="00247BBD">
        <w:rPr>
          <w:lang w:val="en-US"/>
        </w:rPr>
        <w:t>și</w:t>
      </w:r>
      <w:r>
        <w:rPr>
          <w:lang w:val="en-US"/>
        </w:rPr>
        <w:t xml:space="preserve"> </w:t>
      </w:r>
      <w:r w:rsidR="00247BBD">
        <w:rPr>
          <w:lang w:val="en-US"/>
        </w:rPr>
        <w:t>completările</w:t>
      </w:r>
      <w:r>
        <w:rPr>
          <w:lang w:val="en-US"/>
        </w:rPr>
        <w:t xml:space="preserve"> </w:t>
      </w:r>
      <w:r w:rsidR="00247BBD">
        <w:rPr>
          <w:lang w:val="en-US"/>
        </w:rPr>
        <w:t>ulterioare</w:t>
      </w:r>
      <w:bookmarkEnd w:id="7"/>
      <w:bookmarkEnd w:id="8"/>
      <w:bookmarkEnd w:id="9"/>
      <w:r w:rsidR="00247BBD">
        <w:t>;</w:t>
      </w:r>
    </w:p>
    <w:p w:rsidR="00247BBD" w:rsidRDefault="00247BBD" w:rsidP="00247BBD">
      <w:p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0D3155">
        <w:rPr>
          <w:shd w:val="clear" w:color="auto" w:fill="FFFFFF"/>
        </w:rPr>
        <w:t xml:space="preserve"> </w:t>
      </w:r>
      <w:r>
        <w:rPr>
          <w:shd w:val="clear" w:color="auto" w:fill="FFFFFF"/>
        </w:rPr>
        <w:t>Ordinul nr. 5.154/2021 pentru aprobarea Metodologiei-cadru de organizare și funcționare a consiliilor de administrație din unitățile de învățământ preuniversitar.</w:t>
      </w:r>
    </w:p>
    <w:p w:rsidR="000D3155" w:rsidRDefault="000D3155" w:rsidP="000D3155">
      <w:pPr>
        <w:spacing w:line="360" w:lineRule="auto"/>
        <w:jc w:val="both"/>
        <w:rPr>
          <w:sz w:val="22"/>
          <w:szCs w:val="22"/>
        </w:rPr>
      </w:pPr>
      <w:r>
        <w:rPr>
          <w:shd w:val="clear" w:color="auto" w:fill="FFFFFF"/>
        </w:rPr>
        <w:t>- adresa ISJ nr. 5098 / 91/ 29.08.2024</w:t>
      </w:r>
    </w:p>
    <w:p w:rsidR="00B9430D" w:rsidRPr="000D3155" w:rsidRDefault="000D3155" w:rsidP="000D3155">
      <w:pPr>
        <w:spacing w:line="360" w:lineRule="auto"/>
        <w:jc w:val="both"/>
        <w:rPr>
          <w:sz w:val="22"/>
          <w:szCs w:val="22"/>
        </w:rPr>
      </w:pPr>
      <w:r>
        <w:t>- PV al</w:t>
      </w:r>
      <w:r w:rsidR="00B9430D" w:rsidRPr="003D08C8">
        <w:t xml:space="preserve"> Consiliului Pr</w:t>
      </w:r>
      <w:r>
        <w:t>ofesoral din data de 02.09.2024</w:t>
      </w:r>
      <w:r w:rsidR="00914967">
        <w:t>;</w:t>
      </w:r>
    </w:p>
    <w:p w:rsidR="00914967" w:rsidRDefault="000D3155" w:rsidP="00247BBD">
      <w:pPr>
        <w:jc w:val="both"/>
      </w:pPr>
      <w:r>
        <w:t>- PV al ședinței CRP din data de 16.09.2024</w:t>
      </w:r>
      <w:r w:rsidR="00A36FF9">
        <w:t>;</w:t>
      </w:r>
    </w:p>
    <w:p w:rsidR="00DD3BEC" w:rsidRDefault="009B5E9B" w:rsidP="00247BBD">
      <w:pPr>
        <w:jc w:val="both"/>
      </w:pPr>
      <w:r>
        <w:t>-</w:t>
      </w:r>
      <w:r w:rsidR="00DD3BEC">
        <w:t xml:space="preserve"> Conform dispozitiei</w:t>
      </w:r>
      <w:r w:rsidR="000D3155">
        <w:t xml:space="preserve">  nr. 635 / 03/09.2024</w:t>
      </w:r>
      <w:r w:rsidR="00DD3BEC">
        <w:t xml:space="preserve"> emisa de Primaria Satu Mare;</w:t>
      </w:r>
    </w:p>
    <w:p w:rsidR="00DD3BEC" w:rsidRDefault="009B5E9B" w:rsidP="00247BBD">
      <w:pPr>
        <w:jc w:val="both"/>
      </w:pPr>
      <w:r>
        <w:t>-</w:t>
      </w:r>
      <w:r w:rsidR="000D3155">
        <w:t xml:space="preserve"> HCL 264 / 29.08.2024</w:t>
      </w:r>
      <w:r w:rsidR="00DD3BEC">
        <w:t>;</w:t>
      </w:r>
    </w:p>
    <w:p w:rsidR="00B9430D" w:rsidRPr="003D08C8" w:rsidRDefault="00B9430D" w:rsidP="00B9430D">
      <w:pPr>
        <w:jc w:val="both"/>
      </w:pPr>
    </w:p>
    <w:p w:rsidR="00B9430D" w:rsidRPr="003D08C8" w:rsidRDefault="00247BBD" w:rsidP="00247BBD">
      <w:pPr>
        <w:rPr>
          <w:b/>
        </w:rPr>
      </w:pPr>
      <w:r>
        <w:t xml:space="preserve">                                                                    </w:t>
      </w:r>
      <w:r w:rsidR="009B5E9B">
        <w:rPr>
          <w:b/>
        </w:rPr>
        <w:t>DECIDE</w:t>
      </w:r>
    </w:p>
    <w:p w:rsidR="00B9430D" w:rsidRPr="003D08C8" w:rsidRDefault="00B9430D" w:rsidP="00B9430D">
      <w:pPr>
        <w:ind w:firstLine="720"/>
        <w:jc w:val="both"/>
      </w:pPr>
      <w:r w:rsidRPr="003D08C8">
        <w:rPr>
          <w:b/>
        </w:rPr>
        <w:t>Art.1 Se constituie la nivelul unităţii  de învăţământ</w:t>
      </w:r>
      <w:r w:rsidR="00247BBD">
        <w:rPr>
          <w:b/>
        </w:rPr>
        <w:t>, î</w:t>
      </w:r>
      <w:r w:rsidR="009B5E9B">
        <w:rPr>
          <w:b/>
        </w:rPr>
        <w:t xml:space="preserve">ncepand </w:t>
      </w:r>
      <w:r w:rsidR="000D3155">
        <w:rPr>
          <w:b/>
        </w:rPr>
        <w:t>cu anul școlar 2024 – 2025</w:t>
      </w:r>
      <w:r w:rsidR="009B5E9B">
        <w:rPr>
          <w:b/>
        </w:rPr>
        <w:t>,</w:t>
      </w:r>
      <w:r w:rsidRPr="003D08C8">
        <w:rPr>
          <w:b/>
        </w:rPr>
        <w:t xml:space="preserve"> Consiliului de Administraţie</w:t>
      </w:r>
      <w:r w:rsidRPr="003D08C8">
        <w:t xml:space="preserve">, în următoarea componenţă: </w:t>
      </w:r>
    </w:p>
    <w:p w:rsidR="00B9430D" w:rsidRPr="003D08C8" w:rsidRDefault="004F734A" w:rsidP="00247BBD">
      <w:pPr>
        <w:jc w:val="both"/>
      </w:pPr>
      <w:r>
        <w:t xml:space="preserve">1. Preşedinte - </w:t>
      </w:r>
      <w:r w:rsidR="009B5E9B">
        <w:t xml:space="preserve"> </w:t>
      </w:r>
      <w:r w:rsidR="00247BBD">
        <w:t xml:space="preserve"> </w:t>
      </w:r>
      <w:r w:rsidR="009B5E9B">
        <w:t xml:space="preserve"> POMIAN GABRIELA</w:t>
      </w:r>
      <w:r w:rsidR="00B9430D">
        <w:t xml:space="preserve"> </w:t>
      </w:r>
      <w:r w:rsidR="00E2244F">
        <w:t xml:space="preserve">- </w:t>
      </w:r>
      <w:r w:rsidR="00B9430D" w:rsidRPr="003D08C8">
        <w:t>director;</w:t>
      </w:r>
    </w:p>
    <w:p w:rsidR="00B9430D" w:rsidRPr="003D08C8" w:rsidRDefault="00B9430D" w:rsidP="00247BBD">
      <w:pPr>
        <w:jc w:val="both"/>
      </w:pPr>
      <w:r>
        <w:t xml:space="preserve">2. Membru </w:t>
      </w:r>
      <w:r w:rsidR="005F6B08">
        <w:t xml:space="preserve"> </w:t>
      </w:r>
      <w:r w:rsidR="00247BBD">
        <w:t xml:space="preserve"> </w:t>
      </w:r>
      <w:r w:rsidR="005F6B08">
        <w:t xml:space="preserve"> -</w:t>
      </w:r>
      <w:r w:rsidR="004F734A">
        <w:t xml:space="preserve">    </w:t>
      </w:r>
      <w:r w:rsidR="00F13C9E">
        <w:t>ANGHELUŞ</w:t>
      </w:r>
      <w:r w:rsidR="009B5E9B">
        <w:t xml:space="preserve"> MIRELA - reprezrezentant Consiliul Profesoral;</w:t>
      </w:r>
    </w:p>
    <w:p w:rsidR="00B9430D" w:rsidRDefault="005F6B08" w:rsidP="00247BBD">
      <w:pPr>
        <w:jc w:val="both"/>
      </w:pPr>
      <w:r>
        <w:t xml:space="preserve">3. Membru  </w:t>
      </w:r>
      <w:r w:rsidR="00247BBD">
        <w:t xml:space="preserve"> </w:t>
      </w:r>
      <w:r>
        <w:t xml:space="preserve"> -</w:t>
      </w:r>
      <w:r w:rsidR="00C63973">
        <w:t xml:space="preserve"> </w:t>
      </w:r>
      <w:r w:rsidR="004F734A">
        <w:t xml:space="preserve"> </w:t>
      </w:r>
      <w:r w:rsidR="00247BBD">
        <w:t xml:space="preserve">  MERCE CUC ILEANA</w:t>
      </w:r>
      <w:r w:rsidR="00F13C9E">
        <w:t xml:space="preserve"> </w:t>
      </w:r>
      <w:r w:rsidR="00E2244F">
        <w:t xml:space="preserve"> -</w:t>
      </w:r>
      <w:r w:rsidR="009B5E9B">
        <w:t xml:space="preserve"> reprezentant Consiliul Profesoral;</w:t>
      </w:r>
    </w:p>
    <w:p w:rsidR="00247BBD" w:rsidRPr="003D08C8" w:rsidRDefault="00247BBD" w:rsidP="00247BBD">
      <w:pPr>
        <w:jc w:val="both"/>
      </w:pPr>
      <w:r>
        <w:t>4. Membru    -    SUMI NOEMI – Re</w:t>
      </w:r>
      <w:r w:rsidR="00B60A03">
        <w:t>prezentant Consiliu Profesoral s</w:t>
      </w:r>
      <w:r>
        <w:t>tructura GPN 21</w:t>
      </w:r>
    </w:p>
    <w:p w:rsidR="009B5E9B" w:rsidRPr="003D08C8" w:rsidRDefault="00247BBD" w:rsidP="00247BBD">
      <w:pPr>
        <w:jc w:val="both"/>
      </w:pPr>
      <w:r>
        <w:t>5</w:t>
      </w:r>
      <w:r w:rsidR="00B9430D">
        <w:t>. Membr</w:t>
      </w:r>
      <w:r w:rsidR="005F6B08">
        <w:t xml:space="preserve">u </w:t>
      </w:r>
      <w:r>
        <w:t xml:space="preserve"> </w:t>
      </w:r>
      <w:r w:rsidR="005F6B08">
        <w:t xml:space="preserve">  -</w:t>
      </w:r>
      <w:r w:rsidR="004F734A">
        <w:t xml:space="preserve">  </w:t>
      </w:r>
      <w:r w:rsidR="00F13C9E">
        <w:t xml:space="preserve"> </w:t>
      </w:r>
      <w:r w:rsidR="00B60A03">
        <w:t xml:space="preserve"> POPA ANDREI</w:t>
      </w:r>
      <w:r w:rsidR="005F6B08">
        <w:t xml:space="preserve">   </w:t>
      </w:r>
      <w:r w:rsidR="00E2244F">
        <w:t xml:space="preserve">- </w:t>
      </w:r>
      <w:r w:rsidR="009B5E9B">
        <w:t xml:space="preserve"> reprezenntant al parintilor;</w:t>
      </w:r>
    </w:p>
    <w:p w:rsidR="00B9430D" w:rsidRDefault="00247BBD" w:rsidP="00247BBD">
      <w:pPr>
        <w:jc w:val="both"/>
      </w:pPr>
      <w:r>
        <w:t>6</w:t>
      </w:r>
      <w:r w:rsidR="004F734A">
        <w:t xml:space="preserve">. </w:t>
      </w:r>
      <w:r w:rsidR="005F6B08">
        <w:t xml:space="preserve">Membru </w:t>
      </w:r>
      <w:r>
        <w:t xml:space="preserve"> </w:t>
      </w:r>
      <w:r w:rsidR="005F6B08">
        <w:t xml:space="preserve">  -</w:t>
      </w:r>
      <w:r w:rsidR="009B5E9B">
        <w:t xml:space="preserve">  </w:t>
      </w:r>
      <w:r w:rsidR="00F13C9E">
        <w:t xml:space="preserve"> </w:t>
      </w:r>
      <w:r w:rsidR="00B60A03">
        <w:t xml:space="preserve"> TĂMĂȘAN CLAUDIA</w:t>
      </w:r>
      <w:r w:rsidR="005F6B08">
        <w:t xml:space="preserve">    - </w:t>
      </w:r>
      <w:r w:rsidR="00B9430D">
        <w:t>reprezentant al părinţilor</w:t>
      </w:r>
      <w:r w:rsidR="009B5E9B">
        <w:t>;</w:t>
      </w:r>
    </w:p>
    <w:p w:rsidR="00B9430D" w:rsidRDefault="00247BBD" w:rsidP="00247BBD">
      <w:pPr>
        <w:jc w:val="both"/>
      </w:pPr>
      <w:r>
        <w:t>7</w:t>
      </w:r>
      <w:r w:rsidR="00B9430D">
        <w:t>.</w:t>
      </w:r>
      <w:r w:rsidR="009B5E9B">
        <w:t xml:space="preserve"> </w:t>
      </w:r>
      <w:r w:rsidR="005F6B08">
        <w:t xml:space="preserve">Membru  </w:t>
      </w:r>
      <w:r>
        <w:t xml:space="preserve"> </w:t>
      </w:r>
      <w:r w:rsidR="005F6B08">
        <w:t xml:space="preserve"> -</w:t>
      </w:r>
      <w:r w:rsidR="004F734A">
        <w:t xml:space="preserve"> </w:t>
      </w:r>
      <w:r w:rsidR="009B5E9B">
        <w:t xml:space="preserve"> </w:t>
      </w:r>
      <w:r w:rsidR="004F734A">
        <w:t xml:space="preserve"> </w:t>
      </w:r>
      <w:r w:rsidR="004C7D62">
        <w:t xml:space="preserve"> </w:t>
      </w:r>
      <w:r w:rsidR="005F6B08">
        <w:t xml:space="preserve">CHIOREAN TUDOR </w:t>
      </w:r>
      <w:r w:rsidR="004F734A">
        <w:t xml:space="preserve"> -</w:t>
      </w:r>
      <w:r w:rsidR="00B9430D">
        <w:t xml:space="preserve"> reprezentant al primarului</w:t>
      </w:r>
      <w:r w:rsidR="009B5E9B">
        <w:t>;</w:t>
      </w:r>
    </w:p>
    <w:p w:rsidR="00B9430D" w:rsidRDefault="00247BBD" w:rsidP="00247BBD">
      <w:pPr>
        <w:jc w:val="both"/>
      </w:pPr>
      <w:r>
        <w:t>8</w:t>
      </w:r>
      <w:r w:rsidR="005F6B08">
        <w:t xml:space="preserve">. Membru  </w:t>
      </w:r>
      <w:r>
        <w:t xml:space="preserve"> </w:t>
      </w:r>
      <w:r w:rsidR="005F6B08">
        <w:t xml:space="preserve"> -</w:t>
      </w:r>
      <w:r w:rsidR="004F734A">
        <w:t xml:space="preserve"> </w:t>
      </w:r>
      <w:r w:rsidR="00B9430D">
        <w:t xml:space="preserve"> </w:t>
      </w:r>
      <w:r w:rsidR="004F734A">
        <w:t xml:space="preserve"> </w:t>
      </w:r>
      <w:r w:rsidR="00F13C9E">
        <w:t xml:space="preserve"> </w:t>
      </w:r>
      <w:r w:rsidR="005F6B08">
        <w:t>STAN GHEORGHE</w:t>
      </w:r>
      <w:r w:rsidR="009B5E9B">
        <w:t xml:space="preserve"> </w:t>
      </w:r>
      <w:r w:rsidR="004F734A">
        <w:t xml:space="preserve">-  </w:t>
      </w:r>
      <w:r w:rsidR="00B9430D">
        <w:t>reprezentant al Consiliului Local</w:t>
      </w:r>
    </w:p>
    <w:p w:rsidR="00247BBD" w:rsidRDefault="00247BBD" w:rsidP="00247BBD">
      <w:pPr>
        <w:jc w:val="both"/>
      </w:pPr>
      <w:r>
        <w:lastRenderedPageBreak/>
        <w:t>9. Membru    -     FECHETE MARCEL ADRIAN - reprezentant al Consiliului Local</w:t>
      </w:r>
    </w:p>
    <w:p w:rsidR="00B9430D" w:rsidRDefault="00B9430D" w:rsidP="00B9430D">
      <w:pPr>
        <w:ind w:firstLine="720"/>
        <w:jc w:val="both"/>
      </w:pPr>
    </w:p>
    <w:p w:rsidR="00B9430D" w:rsidRDefault="00B9430D" w:rsidP="00B9430D">
      <w:pPr>
        <w:ind w:firstLine="720"/>
        <w:jc w:val="both"/>
        <w:rPr>
          <w:b/>
        </w:rPr>
      </w:pPr>
      <w:r w:rsidRPr="000B1542">
        <w:rPr>
          <w:b/>
        </w:rPr>
        <w:t>Observatori:</w:t>
      </w:r>
    </w:p>
    <w:p w:rsidR="00B9430D" w:rsidRPr="000B1542" w:rsidRDefault="00B9430D" w:rsidP="00B9430D">
      <w:pPr>
        <w:ind w:firstLine="720"/>
        <w:jc w:val="both"/>
      </w:pPr>
      <w:r>
        <w:t>-</w:t>
      </w:r>
      <w:r w:rsidRPr="000B1542">
        <w:t xml:space="preserve"> lider de sindicat</w:t>
      </w:r>
      <w:r w:rsidR="00F13C9E">
        <w:t xml:space="preserve"> – APAN RAMONA</w:t>
      </w:r>
    </w:p>
    <w:p w:rsidR="00B9430D" w:rsidRPr="000B1542" w:rsidRDefault="00B9430D" w:rsidP="00B9430D">
      <w:pPr>
        <w:jc w:val="both"/>
      </w:pPr>
      <w:r>
        <w:t xml:space="preserve">      </w:t>
      </w:r>
      <w:r w:rsidR="00C63973">
        <w:t xml:space="preserve">    </w:t>
      </w:r>
    </w:p>
    <w:p w:rsidR="00B9430D" w:rsidRPr="003D08C8" w:rsidRDefault="00B9430D" w:rsidP="00B9430D">
      <w:pPr>
        <w:ind w:firstLine="720"/>
        <w:jc w:val="both"/>
      </w:pPr>
      <w:r w:rsidRPr="003D08C8">
        <w:rPr>
          <w:b/>
        </w:rPr>
        <w:t>Art. 2</w:t>
      </w:r>
      <w:r w:rsidRPr="003D08C8">
        <w:t xml:space="preserve"> Preşedintele consiliului de administraţie invită în scris, cu 48 de ore înainte de data şedinţei, membrii consiliului de administraţie şi observatorii, care nu fac parte din personalul şcolii.</w:t>
      </w:r>
    </w:p>
    <w:p w:rsidR="00B9430D" w:rsidRPr="003D08C8" w:rsidRDefault="00B9430D" w:rsidP="00B9430D">
      <w:pPr>
        <w:ind w:firstLine="720"/>
        <w:jc w:val="both"/>
      </w:pPr>
      <w:r w:rsidRPr="003D08C8">
        <w:rPr>
          <w:b/>
        </w:rPr>
        <w:t>Art. 3</w:t>
      </w:r>
      <w:r w:rsidRPr="003D08C8">
        <w:t>. La sfârşitul fiecărei şedinţe a consiliului de administraţie, toţi membrii şi invitaţii, dacă există, au obligaţia să semneze procesul-verbal, încheiat cu această ocazie. Preşedintele consiliului răspunde de acest lucru. Lipsa cvorumului de semnături anulează valabilitatea punerii în aplicare a hotărârilor şedinţei respective.</w:t>
      </w:r>
    </w:p>
    <w:p w:rsidR="00B9430D" w:rsidRPr="003D08C8" w:rsidRDefault="00B9430D" w:rsidP="00B9430D">
      <w:pPr>
        <w:ind w:firstLine="720"/>
        <w:jc w:val="both"/>
      </w:pPr>
      <w:r w:rsidRPr="003D08C8">
        <w:rPr>
          <w:b/>
        </w:rPr>
        <w:t xml:space="preserve">Art. 4. </w:t>
      </w:r>
      <w:r w:rsidRPr="003D08C8">
        <w:t>Procesele-verbale se scriu în „Registrul de procese-verbale ale consiliului de administraţie”, care se înregistrează în unitatea de învăţământ pentru a deveni document oficial, se leagă şi se numerotează. Pe ultima foaie, preşedintele ştampilează şi semnează, pentru autentificarea numărului paginilor şi a registrului.</w:t>
      </w:r>
    </w:p>
    <w:p w:rsidR="00B9430D" w:rsidRPr="003D08C8" w:rsidRDefault="00B9430D" w:rsidP="00B9430D">
      <w:pPr>
        <w:ind w:firstLine="720"/>
        <w:jc w:val="both"/>
        <w:rPr>
          <w:b/>
        </w:rPr>
      </w:pPr>
      <w:r w:rsidRPr="003D08C8">
        <w:rPr>
          <w:b/>
        </w:rPr>
        <w:t xml:space="preserve">Art. 5. </w:t>
      </w:r>
      <w:r w:rsidRPr="003D08C8">
        <w:t>Registrul de procese-verbale ale consiliului de administraţie este însoţit, în mod obligatoriu, de dosarul care conţine anexele proceselor-verbale (rapoarte, programe, informări, tabele, liste, solicitări, memorii, sesizări etc.). Cele două documente oficiale, registrul şi dosarul, se păstrează în biroul directorului, într-un fişet securizat, ale cărui chei se găsesc la preşedintele şi la secretarul consiliului.</w:t>
      </w:r>
    </w:p>
    <w:p w:rsidR="00B9430D" w:rsidRPr="003D08C8" w:rsidRDefault="00B9430D" w:rsidP="00B9430D">
      <w:pPr>
        <w:ind w:firstLine="720"/>
        <w:jc w:val="both"/>
      </w:pPr>
      <w:r w:rsidRPr="003D08C8">
        <w:rPr>
          <w:b/>
        </w:rPr>
        <w:t xml:space="preserve">Art. 6. </w:t>
      </w:r>
      <w:r w:rsidRPr="003D08C8">
        <w:t>Prezenta decizie se încredinţează membrilor comisiei de către serviciul secretariat din cadrul instituţiei publice.</w:t>
      </w:r>
    </w:p>
    <w:p w:rsidR="00B9430D" w:rsidRPr="003D08C8" w:rsidRDefault="00B9430D" w:rsidP="00B9430D">
      <w:pPr>
        <w:ind w:firstLine="720"/>
        <w:jc w:val="both"/>
      </w:pPr>
    </w:p>
    <w:p w:rsidR="00B9430D" w:rsidRPr="003D08C8" w:rsidRDefault="00B9430D" w:rsidP="00B9430D">
      <w:pPr>
        <w:ind w:firstLine="720"/>
        <w:jc w:val="both"/>
        <w:rPr>
          <w:b/>
        </w:rPr>
      </w:pPr>
    </w:p>
    <w:p w:rsidR="00B9430D" w:rsidRPr="003D08C8" w:rsidRDefault="00B9430D" w:rsidP="00B9430D">
      <w:pPr>
        <w:ind w:firstLine="720"/>
        <w:jc w:val="center"/>
        <w:rPr>
          <w:b/>
        </w:rPr>
      </w:pPr>
      <w:r w:rsidRPr="003D08C8">
        <w:rPr>
          <w:b/>
        </w:rPr>
        <w:t>Director,</w:t>
      </w:r>
    </w:p>
    <w:p w:rsidR="00B9430D" w:rsidRPr="000B1542" w:rsidRDefault="00B9430D" w:rsidP="00B9430D">
      <w:pPr>
        <w:ind w:firstLine="720"/>
        <w:jc w:val="center"/>
        <w:rPr>
          <w:b/>
          <w:i/>
        </w:rPr>
      </w:pPr>
      <w:r>
        <w:rPr>
          <w:b/>
          <w:i/>
        </w:rPr>
        <w:t xml:space="preserve">Prof. </w:t>
      </w:r>
      <w:r w:rsidR="00C63973">
        <w:rPr>
          <w:b/>
          <w:i/>
        </w:rPr>
        <w:t>POMIAN GABRIELA</w:t>
      </w:r>
    </w:p>
    <w:p w:rsidR="00B9430D" w:rsidRDefault="00B9430D" w:rsidP="00B9430D">
      <w:pPr>
        <w:rPr>
          <w:b/>
        </w:rPr>
      </w:pPr>
    </w:p>
    <w:p w:rsidR="00B9430D" w:rsidRPr="003D08C8" w:rsidRDefault="00B9430D" w:rsidP="00B9430D">
      <w:pPr>
        <w:rPr>
          <w:b/>
        </w:rPr>
      </w:pPr>
    </w:p>
    <w:p w:rsidR="005D3C3E" w:rsidRDefault="005D3C3E"/>
    <w:sectPr w:rsidR="005D3C3E" w:rsidSect="005D3C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EE9" w:rsidRDefault="00101EE9" w:rsidP="004F734A">
      <w:r>
        <w:separator/>
      </w:r>
    </w:p>
  </w:endnote>
  <w:endnote w:type="continuationSeparator" w:id="1">
    <w:p w:rsidR="00101EE9" w:rsidRDefault="00101EE9" w:rsidP="004F7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EE9" w:rsidRDefault="00101EE9" w:rsidP="004F734A">
      <w:r>
        <w:separator/>
      </w:r>
    </w:p>
  </w:footnote>
  <w:footnote w:type="continuationSeparator" w:id="1">
    <w:p w:rsidR="00101EE9" w:rsidRDefault="00101EE9" w:rsidP="004F7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4A" w:rsidRDefault="004F734A" w:rsidP="004F734A">
    <w:pPr>
      <w:pStyle w:val="Header"/>
      <w:jc w:val="both"/>
    </w:pPr>
    <w:r>
      <w:rPr>
        <w:noProof/>
        <w:lang w:val="en-US"/>
      </w:rPr>
      <w:drawing>
        <wp:inline distT="0" distB="0" distL="0" distR="0">
          <wp:extent cx="7378314" cy="1304925"/>
          <wp:effectExtent l="19050" t="0" r="0" b="0"/>
          <wp:docPr id="3" name="Picture 3" descr="C:\Users\OFFICE\Desktop\Untitled-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FFICE\Desktop\Untitled-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314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o-RO"/>
      </w:rPr>
      <w:t xml:space="preserve">  SATU MARE, Aleea Postavaru, nr.  1</w:t>
    </w:r>
  </w:p>
  <w:p w:rsidR="004F734A" w:rsidRDefault="004F734A" w:rsidP="004F734A">
    <w:pPr>
      <w:pStyle w:val="Header"/>
      <w:jc w:val="both"/>
    </w:pPr>
    <w:r>
      <w:rPr>
        <w:noProof/>
        <w:lang w:eastAsia="ro-RO"/>
      </w:rPr>
      <w:t xml:space="preserve">  TEL./FAX: 0261762961</w:t>
    </w:r>
  </w:p>
  <w:p w:rsidR="004F734A" w:rsidRDefault="004F734A" w:rsidP="004F734A">
    <w:pPr>
      <w:pStyle w:val="Header"/>
      <w:tabs>
        <w:tab w:val="left" w:pos="3570"/>
      </w:tabs>
      <w:jc w:val="both"/>
      <w:rPr>
        <w:noProof/>
        <w:lang w:eastAsia="ro-RO"/>
      </w:rPr>
    </w:pPr>
    <w:r>
      <w:rPr>
        <w:noProof/>
        <w:lang w:eastAsia="ro-RO"/>
      </w:rPr>
      <w:t xml:space="preserve">  MAIL: </w:t>
    </w:r>
    <w:hyperlink r:id="rId2" w:history="1">
      <w:r w:rsidRPr="00280B09">
        <w:rPr>
          <w:rStyle w:val="Hyperlink"/>
          <w:noProof/>
          <w:lang w:eastAsia="ro-RO"/>
        </w:rPr>
        <w:t>gpp11sm@yahoo.com</w:t>
      </w:r>
    </w:hyperlink>
  </w:p>
  <w:p w:rsidR="004F734A" w:rsidRDefault="004F73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30D"/>
    <w:rsid w:val="000B25EB"/>
    <w:rsid w:val="000D3155"/>
    <w:rsid w:val="000F330F"/>
    <w:rsid w:val="00101EE9"/>
    <w:rsid w:val="00147AB0"/>
    <w:rsid w:val="00247BBD"/>
    <w:rsid w:val="00284251"/>
    <w:rsid w:val="003F6E9B"/>
    <w:rsid w:val="004C7D62"/>
    <w:rsid w:val="004F6A1C"/>
    <w:rsid w:val="004F734A"/>
    <w:rsid w:val="00522CBA"/>
    <w:rsid w:val="005823D4"/>
    <w:rsid w:val="005D3C3E"/>
    <w:rsid w:val="005F6B08"/>
    <w:rsid w:val="0065454C"/>
    <w:rsid w:val="006F34D7"/>
    <w:rsid w:val="007E53E6"/>
    <w:rsid w:val="00807D83"/>
    <w:rsid w:val="00914967"/>
    <w:rsid w:val="009B5E9B"/>
    <w:rsid w:val="009C182D"/>
    <w:rsid w:val="009E0A75"/>
    <w:rsid w:val="00A36FF9"/>
    <w:rsid w:val="00A73D0D"/>
    <w:rsid w:val="00A7706D"/>
    <w:rsid w:val="00AC006B"/>
    <w:rsid w:val="00B30C71"/>
    <w:rsid w:val="00B530E6"/>
    <w:rsid w:val="00B60A03"/>
    <w:rsid w:val="00B9430D"/>
    <w:rsid w:val="00BB6B7A"/>
    <w:rsid w:val="00BE5662"/>
    <w:rsid w:val="00C11885"/>
    <w:rsid w:val="00C2790D"/>
    <w:rsid w:val="00C50D71"/>
    <w:rsid w:val="00C63973"/>
    <w:rsid w:val="00CD6248"/>
    <w:rsid w:val="00D72DAC"/>
    <w:rsid w:val="00DD3BEC"/>
    <w:rsid w:val="00E17B72"/>
    <w:rsid w:val="00E2244F"/>
    <w:rsid w:val="00EB14D7"/>
    <w:rsid w:val="00F13C9E"/>
    <w:rsid w:val="00F16908"/>
    <w:rsid w:val="00F23C97"/>
    <w:rsid w:val="00F37115"/>
    <w:rsid w:val="00FC7CCC"/>
    <w:rsid w:val="00FD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1">
    <w:name w:val="do1"/>
    <w:basedOn w:val="DefaultParagraphFont"/>
    <w:rsid w:val="00B9430D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F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3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F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34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3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p11sm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User</dc:creator>
  <cp:lastModifiedBy>pc</cp:lastModifiedBy>
  <cp:revision>20</cp:revision>
  <cp:lastPrinted>2024-10-09T08:50:00Z</cp:lastPrinted>
  <dcterms:created xsi:type="dcterms:W3CDTF">2015-10-17T20:39:00Z</dcterms:created>
  <dcterms:modified xsi:type="dcterms:W3CDTF">2024-10-14T06:35:00Z</dcterms:modified>
</cp:coreProperties>
</file>