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05" w:rsidRDefault="00707B05" w:rsidP="00707B05">
      <w:pPr>
        <w:pStyle w:val="Header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inline distT="0" distB="0" distL="0" distR="0">
            <wp:extent cx="6724650" cy="971550"/>
            <wp:effectExtent l="19050" t="0" r="0" b="0"/>
            <wp:docPr id="1" name="Picture 3" descr="Untitled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-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>SATU MARE, Aleea Postavaru, nr.  1</w:t>
      </w:r>
    </w:p>
    <w:p w:rsidR="00707B05" w:rsidRDefault="00707B05" w:rsidP="00707B05">
      <w:pPr>
        <w:pStyle w:val="Head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TEL.: 0261762961</w:t>
      </w:r>
    </w:p>
    <w:p w:rsidR="00707B05" w:rsidRDefault="00707B05" w:rsidP="00707B05">
      <w:pPr>
        <w:pStyle w:val="Head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FAX: 0361802824</w:t>
      </w:r>
    </w:p>
    <w:p w:rsidR="00707B05" w:rsidRDefault="00707B05" w:rsidP="00707B05">
      <w:pPr>
        <w:pStyle w:val="Header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MAIL: gpp11sm@yahoo.com</w:t>
      </w:r>
    </w:p>
    <w:p w:rsidR="00707B05" w:rsidRDefault="00707B05" w:rsidP="00707B05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5"/>
          <w:kern w:val="28"/>
          <w:sz w:val="24"/>
          <w:szCs w:val="24"/>
          <w:lang w:val="en-US"/>
        </w:rPr>
        <w:t xml:space="preserve">                                                       HOTĂRÂREA</w:t>
      </w:r>
    </w:p>
    <w:p w:rsidR="00707B05" w:rsidRDefault="00707B05" w:rsidP="00707B0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Consiliului de Administraţie a Grădiniței cu Program Prelungit nr.11 Satu Mare</w:t>
      </w:r>
    </w:p>
    <w:p w:rsidR="00707B05" w:rsidRDefault="009C6532" w:rsidP="00707B05">
      <w:pPr>
        <w:tabs>
          <w:tab w:val="left" w:pos="706"/>
          <w:tab w:val="left" w:pos="1423"/>
          <w:tab w:val="center" w:pos="4513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Nr. 1 / 19.09.2024</w:t>
      </w:r>
    </w:p>
    <w:p w:rsidR="00707B05" w:rsidRDefault="00707B05" w:rsidP="00707B05">
      <w:pPr>
        <w:numPr>
          <w:ilvl w:val="0"/>
          <w:numId w:val="1"/>
        </w:numPr>
        <w:tabs>
          <w:tab w:val="left" w:pos="706"/>
          <w:tab w:val="left" w:pos="1423"/>
          <w:tab w:val="center" w:pos="4513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conformitate cu prevederile art. 36 alin. 9, art. 40, 41, art. 115 alin.2, art.128,art 248 alin1 si ale art 250 alin 1, din Legea Învățămîntului Preuniversitar nr. 198 / 2023, cu modificările ulterioare; </w:t>
      </w:r>
    </w:p>
    <w:p w:rsidR="00707B05" w:rsidRDefault="00707B05" w:rsidP="00707B05">
      <w:pPr>
        <w:numPr>
          <w:ilvl w:val="0"/>
          <w:numId w:val="1"/>
        </w:numPr>
        <w:tabs>
          <w:tab w:val="left" w:pos="706"/>
          <w:tab w:val="left" w:pos="1423"/>
          <w:tab w:val="center" w:pos="4513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temeiul prevederilor art. 13, alin 3 din Hotărîrea Guvernului nr.369 /2021 privind organizarea și funcționarea Ministerului Educației, cu modificările și completările ulterioare </w:t>
      </w:r>
    </w:p>
    <w:p w:rsidR="00707B05" w:rsidRDefault="00707B05" w:rsidP="00707B05">
      <w:pPr>
        <w:numPr>
          <w:ilvl w:val="0"/>
          <w:numId w:val="1"/>
        </w:numPr>
        <w:tabs>
          <w:tab w:val="left" w:pos="706"/>
          <w:tab w:val="left" w:pos="1423"/>
          <w:tab w:val="center" w:pos="4513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conformitate cu Metodologia – Cadru de organizare și funcționare a consiliilor de administrație din unitățile de învățământ preuniversitar nr.6.223 din 4 09.2023 ;                                                                       </w:t>
      </w:r>
    </w:p>
    <w:p w:rsidR="00707B05" w:rsidRDefault="00707B05" w:rsidP="00707B05">
      <w:pPr>
        <w:numPr>
          <w:ilvl w:val="0"/>
          <w:numId w:val="1"/>
        </w:numPr>
        <w:tabs>
          <w:tab w:val="left" w:pos="706"/>
          <w:tab w:val="left" w:pos="1423"/>
          <w:tab w:val="center" w:pos="4513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Decizia – director Pomian Gabriela nr. 1690 / 20.12.2021 a ISJ Satu Mare;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7B05" w:rsidRDefault="00707B05" w:rsidP="00707B05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Procesul verbal al ședinței Consiliului de Admi</w:t>
      </w:r>
      <w:r w:rsidR="009C6532">
        <w:rPr>
          <w:rFonts w:ascii="Times New Roman" w:hAnsi="Times New Roman"/>
          <w:sz w:val="24"/>
          <w:szCs w:val="24"/>
        </w:rPr>
        <w:t>nistrație din data de 19.09.2024</w:t>
      </w:r>
      <w:r>
        <w:rPr>
          <w:rFonts w:ascii="Times New Roman" w:hAnsi="Times New Roman"/>
          <w:sz w:val="24"/>
          <w:szCs w:val="24"/>
        </w:rPr>
        <w:t>;</w:t>
      </w:r>
    </w:p>
    <w:p w:rsidR="00707B05" w:rsidRDefault="00707B05" w:rsidP="00707B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Membrii Consiliului de Administrație a Grădiniței cu Program Prelungit nr.11 Satu Mare, cu participarea directă a liderului  de sindicat, în ședința de</w:t>
      </w:r>
      <w:r w:rsidR="009C6532">
        <w:rPr>
          <w:rFonts w:ascii="Times New Roman" w:hAnsi="Times New Roman"/>
          <w:sz w:val="24"/>
          <w:szCs w:val="24"/>
        </w:rPr>
        <w:t xml:space="preserve"> lucru din data de 19.09.2024, </w:t>
      </w:r>
      <w:r>
        <w:rPr>
          <w:rFonts w:ascii="Times New Roman" w:hAnsi="Times New Roman"/>
          <w:sz w:val="24"/>
          <w:szCs w:val="24"/>
        </w:rPr>
        <w:t xml:space="preserve"> adoptă  următoarea:</w:t>
      </w:r>
    </w:p>
    <w:p w:rsidR="00707B05" w:rsidRDefault="00707B05" w:rsidP="00707B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707B05" w:rsidRPr="00293088" w:rsidRDefault="00707B05" w:rsidP="00707B0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9308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HOTĂRÂRE</w:t>
      </w:r>
    </w:p>
    <w:p w:rsidR="00707B05" w:rsidRDefault="00707B05" w:rsidP="00707B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 w:rsidRPr="007A053E">
        <w:rPr>
          <w:rFonts w:ascii="Times New Roman" w:hAnsi="Times New Roman"/>
          <w:b/>
          <w:sz w:val="24"/>
          <w:szCs w:val="24"/>
        </w:rPr>
        <w:t>Art.1</w:t>
      </w:r>
      <w:r w:rsidRPr="00255D60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Se aprobă și avizează documentele</w:t>
      </w:r>
      <w:r w:rsidR="009C6532">
        <w:rPr>
          <w:rFonts w:ascii="Times New Roman" w:hAnsi="Times New Roman"/>
          <w:sz w:val="24"/>
          <w:szCs w:val="24"/>
        </w:rPr>
        <w:t xml:space="preserve"> manageriale pe anul școlar 2024</w:t>
      </w:r>
      <w:r>
        <w:rPr>
          <w:rFonts w:ascii="Times New Roman" w:hAnsi="Times New Roman"/>
          <w:sz w:val="24"/>
          <w:szCs w:val="24"/>
        </w:rPr>
        <w:t>-20</w:t>
      </w:r>
      <w:r w:rsidR="009C6532">
        <w:rPr>
          <w:rFonts w:ascii="Times New Roman" w:hAnsi="Times New Roman"/>
          <w:sz w:val="24"/>
          <w:szCs w:val="24"/>
        </w:rPr>
        <w:t>25</w:t>
      </w:r>
    </w:p>
    <w:p w:rsidR="009C6532" w:rsidRDefault="009C6532" w:rsidP="00707B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    Aprobarea Regulamentului de organizare și Funcționare al Grădiniței cu Program Prelungit nr. 11, Satu Mare și a Contractului Educațional </w:t>
      </w:r>
    </w:p>
    <w:p w:rsidR="009C6532" w:rsidRDefault="009C6532" w:rsidP="009C653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    Aprobarea Regulamentului Intern al Grădiniței cu Program Prelungit nr. 11, Satu Mare</w:t>
      </w:r>
    </w:p>
    <w:p w:rsidR="009C6532" w:rsidRDefault="009C6532" w:rsidP="009C653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-     Aprobarea modelului cadru al fișei postului – didactic - și a fișei de evaluare – didactic pentru anul școlar 2024-2025</w:t>
      </w:r>
    </w:p>
    <w:p w:rsidR="00707B05" w:rsidRDefault="009C6532" w:rsidP="00707B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A5CE3">
        <w:rPr>
          <w:rFonts w:ascii="Times New Roman" w:hAnsi="Times New Roman"/>
          <w:sz w:val="24"/>
          <w:szCs w:val="24"/>
        </w:rPr>
        <w:t xml:space="preserve">         </w:t>
      </w:r>
      <w:r w:rsidR="00707B05">
        <w:rPr>
          <w:rFonts w:ascii="Times New Roman" w:hAnsi="Times New Roman"/>
          <w:sz w:val="24"/>
          <w:szCs w:val="24"/>
        </w:rPr>
        <w:t xml:space="preserve"> </w:t>
      </w:r>
      <w:r w:rsidR="00707B05" w:rsidRPr="00A351B9">
        <w:rPr>
          <w:rFonts w:ascii="Times New Roman" w:hAnsi="Times New Roman"/>
          <w:b/>
          <w:bCs/>
          <w:sz w:val="24"/>
          <w:szCs w:val="24"/>
        </w:rPr>
        <w:t>Art.2.</w:t>
      </w:r>
      <w:r w:rsidR="00707B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7B05" w:rsidRPr="00A351B9">
        <w:rPr>
          <w:rFonts w:ascii="Times New Roman" w:hAnsi="Times New Roman"/>
          <w:sz w:val="24"/>
          <w:szCs w:val="24"/>
        </w:rPr>
        <w:t>Se aprobă</w:t>
      </w:r>
      <w:r w:rsidR="00707B05">
        <w:rPr>
          <w:rFonts w:ascii="Times New Roman" w:hAnsi="Times New Roman"/>
          <w:sz w:val="24"/>
          <w:szCs w:val="24"/>
        </w:rPr>
        <w:t xml:space="preserve"> decontarea navetei pentru cadrele didactice care solicită pe bază de cerere;</w:t>
      </w:r>
    </w:p>
    <w:p w:rsidR="00707B05" w:rsidRDefault="005A435B" w:rsidP="00707B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</w:t>
      </w:r>
      <w:r w:rsidR="00707B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707B05">
        <w:rPr>
          <w:rFonts w:ascii="Times New Roman" w:hAnsi="Times New Roman"/>
          <w:sz w:val="24"/>
          <w:szCs w:val="24"/>
        </w:rPr>
        <w:t>decontarea cheltuielilor de sprijin pentru copiii cu CES</w:t>
      </w:r>
      <w:r w:rsidR="00A36DC0">
        <w:rPr>
          <w:rFonts w:ascii="Times New Roman" w:hAnsi="Times New Roman"/>
          <w:sz w:val="24"/>
          <w:szCs w:val="24"/>
        </w:rPr>
        <w:t>;</w:t>
      </w:r>
    </w:p>
    <w:p w:rsidR="00707B05" w:rsidRDefault="005A435B" w:rsidP="00707B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A5CE3">
        <w:rPr>
          <w:rFonts w:ascii="Times New Roman" w:hAnsi="Times New Roman"/>
          <w:sz w:val="24"/>
          <w:szCs w:val="24"/>
        </w:rPr>
        <w:t xml:space="preserve">       </w:t>
      </w:r>
      <w:r w:rsidR="00707B05">
        <w:rPr>
          <w:rFonts w:ascii="Times New Roman" w:hAnsi="Times New Roman"/>
          <w:sz w:val="24"/>
          <w:szCs w:val="24"/>
        </w:rPr>
        <w:t xml:space="preserve"> </w:t>
      </w:r>
      <w:r w:rsidR="00707B05" w:rsidRPr="000916B2">
        <w:rPr>
          <w:rFonts w:ascii="Times New Roman" w:hAnsi="Times New Roman"/>
          <w:b/>
          <w:sz w:val="24"/>
          <w:szCs w:val="24"/>
        </w:rPr>
        <w:t>Art.</w:t>
      </w:r>
      <w:r w:rsidR="00707B05">
        <w:rPr>
          <w:rFonts w:ascii="Times New Roman" w:hAnsi="Times New Roman"/>
          <w:b/>
          <w:sz w:val="24"/>
          <w:szCs w:val="24"/>
        </w:rPr>
        <w:t>3</w:t>
      </w:r>
      <w:r w:rsidR="00707B05" w:rsidRPr="00F005C0">
        <w:rPr>
          <w:rFonts w:ascii="Times New Roman" w:hAnsi="Times New Roman"/>
          <w:b/>
          <w:sz w:val="24"/>
          <w:szCs w:val="24"/>
        </w:rPr>
        <w:t>.</w:t>
      </w:r>
      <w:r w:rsidR="00707B05">
        <w:rPr>
          <w:rFonts w:ascii="Times New Roman" w:hAnsi="Times New Roman"/>
          <w:b/>
          <w:sz w:val="24"/>
          <w:szCs w:val="24"/>
        </w:rPr>
        <w:t xml:space="preserve"> </w:t>
      </w:r>
      <w:r w:rsidR="00707B05">
        <w:rPr>
          <w:rFonts w:ascii="Times New Roman" w:hAnsi="Times New Roman"/>
          <w:sz w:val="24"/>
          <w:szCs w:val="24"/>
        </w:rPr>
        <w:t xml:space="preserve">Prezenta hotărâre a Consiliului de Administraţie a fost elaborată şi tehnoredactată azi în 2 exemplare, unul pentru compartimentul management şi unul la secretarul Consiliului de  Administraţie.                   </w:t>
      </w:r>
    </w:p>
    <w:p w:rsidR="00707B05" w:rsidRPr="004D66EF" w:rsidRDefault="00707B05" w:rsidP="00707B05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4D66EF">
        <w:rPr>
          <w:rFonts w:ascii="Times New Roman" w:hAnsi="Times New Roman"/>
          <w:b/>
          <w:color w:val="000000"/>
          <w:sz w:val="24"/>
          <w:szCs w:val="24"/>
          <w:lang w:val="it-IT"/>
        </w:rPr>
        <w:t>Președinte Consiliul de Administrație</w:t>
      </w:r>
      <w:r w:rsidRPr="004D66EF">
        <w:rPr>
          <w:rFonts w:ascii="Times New Roman" w:hAnsi="Times New Roman"/>
          <w:b/>
          <w:color w:val="000000"/>
          <w:sz w:val="24"/>
          <w:szCs w:val="24"/>
          <w:lang w:val="it-IT"/>
        </w:rPr>
        <w:tab/>
      </w:r>
      <w:r w:rsidRPr="004D66EF">
        <w:rPr>
          <w:rFonts w:ascii="Times New Roman" w:hAnsi="Times New Roman"/>
          <w:b/>
          <w:color w:val="000000"/>
          <w:sz w:val="24"/>
          <w:szCs w:val="24"/>
          <w:lang w:val="it-IT"/>
        </w:rPr>
        <w:tab/>
      </w:r>
      <w:r w:rsidRPr="004D66EF">
        <w:rPr>
          <w:rFonts w:ascii="Times New Roman" w:hAnsi="Times New Roman"/>
          <w:b/>
          <w:color w:val="000000"/>
          <w:sz w:val="24"/>
          <w:szCs w:val="24"/>
          <w:lang w:val="it-IT"/>
        </w:rPr>
        <w:tab/>
      </w:r>
    </w:p>
    <w:p w:rsidR="00707B05" w:rsidRDefault="00707B05" w:rsidP="00707B05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lang w:val="it-IT"/>
        </w:rPr>
        <w:t xml:space="preserve">prof.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Pomian Gabriela  </w:t>
      </w:r>
    </w:p>
    <w:p w:rsidR="00707B05" w:rsidRDefault="00DA2AF5" w:rsidP="00707B05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Voturi - pentru 7</w:t>
      </w:r>
    </w:p>
    <w:p w:rsidR="00707B05" w:rsidRDefault="00707B05" w:rsidP="00707B05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-absenți 2</w:t>
      </w:r>
    </w:p>
    <w:p w:rsidR="00707B05" w:rsidRDefault="00707B05" w:rsidP="00707B05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-abțineri 0  - împotrivă 0                                                           </w:t>
      </w:r>
      <w:r w:rsidRPr="00F005C0">
        <w:rPr>
          <w:rFonts w:ascii="Times New Roman" w:hAnsi="Times New Roman"/>
          <w:color w:val="000000"/>
          <w:sz w:val="24"/>
          <w:szCs w:val="24"/>
          <w:lang w:val="it-IT"/>
        </w:rPr>
        <w:t>Elaborat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în 2 (două</w:t>
      </w:r>
      <w:r w:rsidRPr="005E2046">
        <w:rPr>
          <w:rFonts w:ascii="Times New Roman" w:hAnsi="Times New Roman"/>
          <w:color w:val="000000"/>
          <w:sz w:val="24"/>
          <w:szCs w:val="24"/>
          <w:lang w:val="it-IT"/>
        </w:rPr>
        <w:t>) exemplar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e                                                   </w:t>
      </w:r>
    </w:p>
    <w:p w:rsidR="00707B05" w:rsidRPr="004D66EF" w:rsidRDefault="00707B05" w:rsidP="00707B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5E2046">
        <w:rPr>
          <w:rFonts w:ascii="Times New Roman" w:hAnsi="Times New Roman"/>
          <w:color w:val="000000"/>
          <w:sz w:val="24"/>
          <w:szCs w:val="24"/>
          <w:lang w:val="it-IT"/>
        </w:rPr>
        <w:t>Ex.1/1</w:t>
      </w:r>
    </w:p>
    <w:p w:rsidR="00C11DC3" w:rsidRDefault="00C11DC3"/>
    <w:sectPr w:rsidR="00C11DC3" w:rsidSect="00C11D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0E5" w:rsidRDefault="00B270E5" w:rsidP="00D677FE">
      <w:pPr>
        <w:spacing w:after="0" w:line="240" w:lineRule="auto"/>
      </w:pPr>
      <w:r>
        <w:separator/>
      </w:r>
    </w:p>
  </w:endnote>
  <w:endnote w:type="continuationSeparator" w:id="1">
    <w:p w:rsidR="00B270E5" w:rsidRDefault="00B270E5" w:rsidP="00D67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0E5" w:rsidRDefault="00B270E5" w:rsidP="00D677FE">
      <w:pPr>
        <w:spacing w:after="0" w:line="240" w:lineRule="auto"/>
      </w:pPr>
      <w:r>
        <w:separator/>
      </w:r>
    </w:p>
  </w:footnote>
  <w:footnote w:type="continuationSeparator" w:id="1">
    <w:p w:rsidR="00B270E5" w:rsidRDefault="00B270E5" w:rsidP="00D67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75C36"/>
    <w:multiLevelType w:val="hybridMultilevel"/>
    <w:tmpl w:val="14D22628"/>
    <w:lvl w:ilvl="0" w:tplc="E05A77C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80B8C"/>
    <w:multiLevelType w:val="hybridMultilevel"/>
    <w:tmpl w:val="31B69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5A1AEA"/>
    <w:multiLevelType w:val="hybridMultilevel"/>
    <w:tmpl w:val="A4F25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B05"/>
    <w:rsid w:val="000F655C"/>
    <w:rsid w:val="00122B14"/>
    <w:rsid w:val="0018579B"/>
    <w:rsid w:val="004A5CE3"/>
    <w:rsid w:val="005A435B"/>
    <w:rsid w:val="00707B05"/>
    <w:rsid w:val="008E6AC1"/>
    <w:rsid w:val="00923A7C"/>
    <w:rsid w:val="009C6532"/>
    <w:rsid w:val="00A36DC0"/>
    <w:rsid w:val="00B270E5"/>
    <w:rsid w:val="00C11DC3"/>
    <w:rsid w:val="00D677FE"/>
    <w:rsid w:val="00D76657"/>
    <w:rsid w:val="00DA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B05"/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7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B05"/>
    <w:rPr>
      <w:rFonts w:ascii="Calibri" w:eastAsia="Times New Roman" w:hAnsi="Calibri" w:cs="Times New Roman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B05"/>
    <w:rPr>
      <w:rFonts w:ascii="Tahoma" w:eastAsia="Times New Roman" w:hAnsi="Tahoma" w:cs="Tahoma"/>
      <w:sz w:val="16"/>
      <w:szCs w:val="16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D67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7FE"/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2024-10-09T09:11:00Z</cp:lastPrinted>
  <dcterms:created xsi:type="dcterms:W3CDTF">2023-11-07T08:32:00Z</dcterms:created>
  <dcterms:modified xsi:type="dcterms:W3CDTF">2024-10-09T09:21:00Z</dcterms:modified>
</cp:coreProperties>
</file>